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6663B">
      <w:pPr>
        <w:widowControl w:val="0"/>
        <w:autoSpaceDE w:val="0"/>
        <w:autoSpaceDN w:val="0"/>
        <w:adjustRightInd w:val="0"/>
      </w:pPr>
      <w:r>
        <w:rPr>
          <w:b/>
          <w:bCs/>
        </w:rPr>
        <w:t>ASSOCIATION OF PHYSICAL ACTI</w:t>
      </w:r>
      <w:bookmarkStart w:id="0" w:name="_GoBack"/>
      <w:bookmarkEnd w:id="0"/>
      <w:r w:rsidR="00B921ED">
        <w:rPr>
          <w:b/>
          <w:bCs/>
        </w:rPr>
        <w:t xml:space="preserve">VITY IN A YOUNG STUDENT POPULATION FROM THE CITY OF CAMPINAS, BRAZIL </w:t>
      </w:r>
    </w:p>
    <w:p w:rsidR="00EE1B25" w:rsidRDefault="00B921ED">
      <w:pPr>
        <w:widowControl w:val="0"/>
        <w:autoSpaceDE w:val="0"/>
        <w:autoSpaceDN w:val="0"/>
        <w:adjustRightInd w:val="0"/>
      </w:pPr>
      <w:r w:rsidRPr="00EE1B25">
        <w:rPr>
          <w:b/>
          <w:bCs/>
          <w:u w:val="single"/>
        </w:rPr>
        <w:t>J</w:t>
      </w:r>
      <w:r w:rsidR="00EE1B25" w:rsidRPr="00EE1B25">
        <w:rPr>
          <w:b/>
          <w:bCs/>
          <w:u w:val="single"/>
        </w:rPr>
        <w:t>.</w:t>
      </w:r>
      <w:r w:rsidRPr="00EE1B25">
        <w:rPr>
          <w:b/>
          <w:bCs/>
          <w:u w:val="single"/>
        </w:rPr>
        <w:t>F</w:t>
      </w:r>
      <w:r w:rsidR="00EE1B25" w:rsidRPr="00EE1B25">
        <w:rPr>
          <w:b/>
          <w:bCs/>
          <w:u w:val="single"/>
        </w:rPr>
        <w:t>.</w:t>
      </w:r>
      <w:r w:rsidRPr="00EE1B25">
        <w:rPr>
          <w:b/>
          <w:bCs/>
          <w:u w:val="single"/>
        </w:rPr>
        <w:t>K</w:t>
      </w:r>
      <w:r w:rsidR="00EE1B25" w:rsidRPr="00EE1B25">
        <w:rPr>
          <w:b/>
          <w:bCs/>
          <w:u w:val="single"/>
        </w:rPr>
        <w:t>. Saraiva</w:t>
      </w:r>
      <w:r>
        <w:t>, D</w:t>
      </w:r>
      <w:r w:rsidR="00EE1B25">
        <w:t>.</w:t>
      </w:r>
      <w:r>
        <w:t>J</w:t>
      </w:r>
      <w:r w:rsidR="00EE1B25">
        <w:t>.</w:t>
      </w:r>
      <w:r>
        <w:t>B</w:t>
      </w:r>
      <w:r w:rsidR="00EE1B25">
        <w:t>.</w:t>
      </w:r>
      <w:r>
        <w:t xml:space="preserve"> Saraiva, A</w:t>
      </w:r>
      <w:r w:rsidR="00EE1B25">
        <w:t>.</w:t>
      </w:r>
      <w:r>
        <w:t xml:space="preserve"> Avezum, A</w:t>
      </w:r>
      <w:r w:rsidR="00EE1B25">
        <w:t>.</w:t>
      </w:r>
      <w:r>
        <w:t xml:space="preserve"> </w:t>
      </w:r>
      <w:proofErr w:type="spellStart"/>
      <w:r>
        <w:t>Thimerman</w:t>
      </w:r>
      <w:proofErr w:type="spellEnd"/>
      <w:r>
        <w:t>, L</w:t>
      </w:r>
      <w:r w:rsidR="00EE1B25">
        <w:t>.</w:t>
      </w:r>
      <w:r>
        <w:t>A</w:t>
      </w:r>
      <w:r w:rsidR="00EE1B25">
        <w:t>.</w:t>
      </w:r>
      <w:r>
        <w:t>M</w:t>
      </w:r>
      <w:r w:rsidR="00EE1B25">
        <w:t>.</w:t>
      </w:r>
      <w:r>
        <w:t xml:space="preserve"> Cesar,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J</w:t>
      </w:r>
      <w:r w:rsidR="00EE1B25">
        <w:t>.</w:t>
      </w:r>
      <w:r>
        <w:t>R</w:t>
      </w:r>
      <w:r w:rsidR="00EE1B25">
        <w:t>.</w:t>
      </w:r>
      <w:r>
        <w:t>Z</w:t>
      </w:r>
      <w:r w:rsidR="00EE1B25">
        <w:t>.</w:t>
      </w:r>
      <w:r>
        <w:t xml:space="preserve"> Mendes, C</w:t>
      </w:r>
      <w:r w:rsidR="00EE1B25">
        <w:t>.</w:t>
      </w:r>
      <w:r>
        <w:t>C</w:t>
      </w:r>
      <w:r w:rsidR="00EE1B25">
        <w:t>.</w:t>
      </w:r>
      <w:r>
        <w:t xml:space="preserve"> </w:t>
      </w:r>
      <w:proofErr w:type="spellStart"/>
      <w:r>
        <w:t>Magalhaes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Sao Paulo State Cardiology Society, Sao Paulo, SP, Brazil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E1B25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EE1B25">
        <w:t xml:space="preserve">: </w:t>
      </w:r>
      <w:r>
        <w:t xml:space="preserve">To evaluate the impact of physical activity in children and adolescents, 7 to 18 years old, both sexes, from public schools of the city of Campinas, </w:t>
      </w:r>
      <w:proofErr w:type="spellStart"/>
      <w:r>
        <w:t>Brasil</w:t>
      </w:r>
      <w:proofErr w:type="spellEnd"/>
      <w:r>
        <w:t>.</w:t>
      </w:r>
    </w:p>
    <w:p w:rsidR="00EE1B25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EE1B25">
        <w:t xml:space="preserve">: </w:t>
      </w:r>
      <w:r>
        <w:t xml:space="preserve">A cross-sectional epidemiological study with sampling from a school population pool was carried out. Eleven schools were randomly selected in central and peripheral city areas. The assessment protocol comprised a structured questionnaire, anthropometry, and a </w:t>
      </w:r>
      <w:proofErr w:type="spellStart"/>
      <w:r>
        <w:t>non fasting</w:t>
      </w:r>
      <w:proofErr w:type="spellEnd"/>
      <w:r>
        <w:t xml:space="preserve"> lipid profile. </w:t>
      </w:r>
      <w:r w:rsidR="00EE1B25">
        <w:t>In 2010, 4699 students (47</w:t>
      </w:r>
      <w:proofErr w:type="gramStart"/>
      <w:r w:rsidR="00EE1B25">
        <w:t>,14</w:t>
      </w:r>
      <w:proofErr w:type="gramEnd"/>
      <w:r w:rsidR="00EE1B25">
        <w:t xml:space="preserve">% </w:t>
      </w:r>
      <w:r>
        <w:t xml:space="preserve">of the male sex; mean age, 11.07±2.9 years) were evaluated. </w:t>
      </w:r>
    </w:p>
    <w:p w:rsidR="00EE1B25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EE1B25">
        <w:t>:</w:t>
      </w:r>
      <w:r>
        <w:t xml:space="preserve"> 3092 students walked daily to school; weekly complementary physical activity included 1.45 hours for schools classes and 2.23 hours for activities n</w:t>
      </w:r>
      <w:r w:rsidR="00EE1B25">
        <w:t xml:space="preserve">ot related to school programs. </w:t>
      </w:r>
      <w:r>
        <w:t>Sedentary habits (television, videogames and computers) corresponded to 3.29 hou</w:t>
      </w:r>
      <w:r w:rsidR="00EE1B25">
        <w:t xml:space="preserve">rs daily.  Overweight (&gt;+1SD) and obesity (&gt;+2SD) rates </w:t>
      </w:r>
      <w:r>
        <w:t xml:space="preserve">were </w:t>
      </w:r>
      <w:r w:rsidR="00164077">
        <w:t xml:space="preserve">15.7% and 16.0%, respectively. </w:t>
      </w:r>
      <w:r>
        <w:t xml:space="preserve">67.25% of the children that practiced outside school physical activities </w:t>
      </w:r>
      <w:r w:rsidR="00EE1B25">
        <w:t xml:space="preserve">did not present weight excess. </w:t>
      </w:r>
      <w:r>
        <w:t xml:space="preserve">Recommended </w:t>
      </w:r>
      <w:proofErr w:type="spellStart"/>
      <w:r>
        <w:t>HDLc</w:t>
      </w:r>
      <w:proofErr w:type="spellEnd"/>
      <w:r>
        <w:t xml:space="preserve"> levels (</w:t>
      </w:r>
      <w:proofErr w:type="spellStart"/>
      <w:r>
        <w:t>HDLc</w:t>
      </w:r>
      <w:proofErr w:type="spellEnd"/>
      <w:r>
        <w:t xml:space="preserve"> &gt;45mg/</w:t>
      </w:r>
      <w:proofErr w:type="spellStart"/>
      <w:r>
        <w:t>dL</w:t>
      </w:r>
      <w:proofErr w:type="spellEnd"/>
      <w:r>
        <w:t xml:space="preserve">) were seen in 35% in children that did not report physical activities outside school environment, in comparison to 41% of recommended </w:t>
      </w:r>
      <w:proofErr w:type="spellStart"/>
      <w:r>
        <w:t>HDLc</w:t>
      </w:r>
      <w:proofErr w:type="spellEnd"/>
      <w:r>
        <w:t xml:space="preserve"> values in the population that practiced physical activiti</w:t>
      </w:r>
      <w:r w:rsidR="00EE1B25">
        <w:t>es outside school environment. Healthy triglycerides (TG&lt;115mg/</w:t>
      </w:r>
      <w:proofErr w:type="spellStart"/>
      <w:r w:rsidR="00EE1B25">
        <w:t>dL</w:t>
      </w:r>
      <w:proofErr w:type="spellEnd"/>
      <w:r w:rsidR="00EE1B25">
        <w:t xml:space="preserve">) and </w:t>
      </w:r>
      <w:proofErr w:type="spellStart"/>
      <w:r>
        <w:t>LDLc</w:t>
      </w:r>
      <w:proofErr w:type="spellEnd"/>
      <w:r>
        <w:t xml:space="preserve"> (LDL&lt;110mg/</w:t>
      </w:r>
      <w:proofErr w:type="spellStart"/>
      <w:r>
        <w:t>dL</w:t>
      </w:r>
      <w:proofErr w:type="spellEnd"/>
      <w:r>
        <w:t>) levels were present in 69% and 59% of the children without weight excess.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EE1B25">
        <w:t xml:space="preserve">: </w:t>
      </w:r>
      <w:r>
        <w:t>Physical activity is associated to a healthy lipid profile in a young population, demonstrating healthy dietary patt</w:t>
      </w:r>
      <w:r w:rsidR="00EE1B25">
        <w:t xml:space="preserve">erns and </w:t>
      </w:r>
      <w:proofErr w:type="spellStart"/>
      <w:r w:rsidR="00EE1B25">
        <w:t>non sedentary</w:t>
      </w:r>
      <w:proofErr w:type="spellEnd"/>
      <w:r w:rsidR="00EE1B25">
        <w:t xml:space="preserve"> habits. </w:t>
      </w:r>
      <w:r>
        <w:t>Efficient interventions can reverse the tendency of future cardiovascular risk and potential chronic degenerative pathologies in the adult population.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E1B2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11" w:rsidRDefault="00530511" w:rsidP="00530511">
      <w:r>
        <w:separator/>
      </w:r>
    </w:p>
  </w:endnote>
  <w:endnote w:type="continuationSeparator" w:id="0">
    <w:p w:rsidR="00530511" w:rsidRDefault="00530511" w:rsidP="0053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11" w:rsidRDefault="00530511" w:rsidP="00530511">
      <w:r>
        <w:separator/>
      </w:r>
    </w:p>
  </w:footnote>
  <w:footnote w:type="continuationSeparator" w:id="0">
    <w:p w:rsidR="00530511" w:rsidRDefault="00530511" w:rsidP="0053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1" w:rsidRDefault="00530511" w:rsidP="00530511">
    <w:pPr>
      <w:pStyle w:val="Header"/>
    </w:pPr>
    <w:r>
      <w:t xml:space="preserve">1465, oral or poster, </w:t>
    </w:r>
    <w:r w:rsidR="00FA4200">
      <w:t>cat: 23</w:t>
    </w:r>
  </w:p>
  <w:p w:rsidR="00530511" w:rsidRDefault="00530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64077"/>
    <w:rsid w:val="00447B2F"/>
    <w:rsid w:val="00530511"/>
    <w:rsid w:val="00B6663B"/>
    <w:rsid w:val="00B921ED"/>
    <w:rsid w:val="00EE1B25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5</TotalTime>
  <Pages>1</Pages>
  <Words>283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cp:lastPrinted>2012-04-30T10:26:00Z</cp:lastPrinted>
  <dcterms:created xsi:type="dcterms:W3CDTF">2012-04-30T10:24:00Z</dcterms:created>
  <dcterms:modified xsi:type="dcterms:W3CDTF">2012-07-08T13:47:00Z</dcterms:modified>
</cp:coreProperties>
</file>